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F5" w:rsidRPr="009C674B" w:rsidRDefault="00DC0DF5" w:rsidP="00DC0DF5">
      <w:pPr>
        <w:ind w:right="1134"/>
        <w:rPr>
          <w:rFonts w:ascii="Verdana" w:hAnsi="Verdana" w:cs="Arial"/>
          <w:b/>
          <w:sz w:val="16"/>
          <w:szCs w:val="16"/>
          <w:lang w:val="en-US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A7FC4E6" wp14:editId="72B19BDF">
            <wp:simplePos x="0" y="0"/>
            <wp:positionH relativeFrom="column">
              <wp:posOffset>3242945</wp:posOffset>
            </wp:positionH>
            <wp:positionV relativeFrom="paragraph">
              <wp:posOffset>109220</wp:posOffset>
            </wp:positionV>
            <wp:extent cx="2786380" cy="1007110"/>
            <wp:effectExtent l="0" t="0" r="0" b="2540"/>
            <wp:wrapTopAndBottom/>
            <wp:docPr id="8" name="Grafik 8" descr="cid:4B706E3C-999D-4B1E-BB33-41FE29EDDD57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DCAAB-0405-45DC-82BD-2BF1E035A9F4" descr="cid:4B706E3C-999D-4B1E-BB33-41FE29EDDD57@fritz.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B7B" w:rsidRPr="00807B7B" w:rsidRDefault="00807B7B" w:rsidP="00807B7B">
      <w:pPr>
        <w:spacing w:line="240" w:lineRule="auto"/>
        <w:rPr>
          <w:rFonts w:ascii="Verdana" w:hAnsi="Verdana" w:cs="Arial"/>
          <w:b/>
          <w:bCs/>
          <w:sz w:val="16"/>
          <w:szCs w:val="16"/>
          <w:lang w:val="en-US"/>
        </w:rPr>
      </w:pPr>
    </w:p>
    <w:p w:rsidR="00807B7B" w:rsidRPr="00807B7B" w:rsidRDefault="00807B7B" w:rsidP="00807B7B">
      <w:pPr>
        <w:spacing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807B7B">
        <w:rPr>
          <w:rFonts w:ascii="Verdana" w:hAnsi="Verdana" w:cs="Arial"/>
          <w:b/>
          <w:bCs/>
          <w:sz w:val="20"/>
          <w:szCs w:val="20"/>
          <w:lang w:val="en-US"/>
        </w:rPr>
        <w:t>August 2017</w:t>
      </w:r>
    </w:p>
    <w:p w:rsidR="00807B7B" w:rsidRDefault="00807B7B" w:rsidP="002609FA">
      <w:pPr>
        <w:spacing w:line="240" w:lineRule="auto"/>
        <w:jc w:val="center"/>
        <w:rPr>
          <w:rFonts w:ascii="Verdana" w:hAnsi="Verdana"/>
          <w:b/>
          <w:bCs/>
          <w:sz w:val="28"/>
          <w:lang w:val="en-US"/>
        </w:rPr>
      </w:pPr>
    </w:p>
    <w:p w:rsidR="00DC0DF5" w:rsidRDefault="00DC0DF5" w:rsidP="002609FA">
      <w:pPr>
        <w:spacing w:line="240" w:lineRule="auto"/>
        <w:jc w:val="center"/>
        <w:rPr>
          <w:rFonts w:ascii="Verdana" w:hAnsi="Verdana"/>
          <w:b/>
          <w:bCs/>
          <w:sz w:val="28"/>
          <w:lang w:val="en-US"/>
        </w:rPr>
      </w:pPr>
      <w:r w:rsidRPr="009C674B">
        <w:rPr>
          <w:rFonts w:ascii="Verdana" w:hAnsi="Verdana"/>
          <w:b/>
          <w:bCs/>
          <w:sz w:val="28"/>
          <w:lang w:val="en-US"/>
        </w:rPr>
        <w:t xml:space="preserve">HALF A CENTURY OF </w:t>
      </w:r>
      <w:r w:rsidR="002609FA">
        <w:rPr>
          <w:rFonts w:ascii="Verdana" w:hAnsi="Verdana"/>
          <w:b/>
          <w:bCs/>
          <w:sz w:val="28"/>
          <w:lang w:val="en-US"/>
        </w:rPr>
        <w:t xml:space="preserve">EXCELLENCE IN </w:t>
      </w:r>
      <w:r w:rsidRPr="009C674B">
        <w:rPr>
          <w:rFonts w:ascii="Verdana" w:hAnsi="Verdana"/>
          <w:b/>
          <w:bCs/>
          <w:sz w:val="28"/>
          <w:lang w:val="en-US"/>
        </w:rPr>
        <w:t>P</w:t>
      </w:r>
      <w:r w:rsidR="002609FA">
        <w:rPr>
          <w:rFonts w:ascii="Verdana" w:hAnsi="Verdana"/>
          <w:b/>
          <w:bCs/>
          <w:sz w:val="28"/>
          <w:lang w:val="en-US"/>
        </w:rPr>
        <w:t xml:space="preserve">ROMOTING </w:t>
      </w:r>
      <w:r>
        <w:rPr>
          <w:rFonts w:ascii="Verdana" w:hAnsi="Verdana"/>
          <w:b/>
          <w:bCs/>
          <w:sz w:val="28"/>
          <w:lang w:val="en-US"/>
        </w:rPr>
        <w:t xml:space="preserve">MEDICAL </w:t>
      </w:r>
      <w:r w:rsidR="002609FA">
        <w:rPr>
          <w:rFonts w:ascii="Verdana" w:hAnsi="Verdana"/>
          <w:b/>
          <w:bCs/>
          <w:sz w:val="28"/>
          <w:lang w:val="en-US"/>
        </w:rPr>
        <w:t>AND SCIENTIFIC EXCHANGE</w:t>
      </w:r>
      <w:r>
        <w:rPr>
          <w:rFonts w:ascii="Verdana" w:hAnsi="Verdana"/>
          <w:b/>
          <w:bCs/>
          <w:sz w:val="28"/>
          <w:lang w:val="en-US"/>
        </w:rPr>
        <w:br/>
      </w:r>
    </w:p>
    <w:p w:rsidR="00ED3E47" w:rsidRPr="002609FA" w:rsidRDefault="00ED3E47" w:rsidP="002609FA">
      <w:pPr>
        <w:spacing w:line="240" w:lineRule="auto"/>
        <w:jc w:val="center"/>
        <w:rPr>
          <w:rFonts w:ascii="Verdana" w:hAnsi="Verdana"/>
          <w:b/>
          <w:bCs/>
          <w:sz w:val="28"/>
          <w:lang w:val="en-US"/>
        </w:rPr>
      </w:pPr>
    </w:p>
    <w:p w:rsidR="00AD0AC9" w:rsidRDefault="000B23D6" w:rsidP="00DC0DF5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 xml:space="preserve">2017 </w:t>
      </w:r>
      <w:r w:rsidR="00DC0DF5">
        <w:rPr>
          <w:rFonts w:ascii="Verdana" w:hAnsi="Verdana"/>
          <w:b/>
          <w:bCs/>
          <w:lang w:val="en-US"/>
        </w:rPr>
        <w:t xml:space="preserve">marks </w:t>
      </w:r>
      <w:r>
        <w:rPr>
          <w:rFonts w:ascii="Verdana" w:hAnsi="Verdana"/>
          <w:b/>
          <w:bCs/>
          <w:lang w:val="en-US"/>
        </w:rPr>
        <w:t xml:space="preserve">fifty years </w:t>
      </w:r>
      <w:r w:rsidR="00DC0DF5">
        <w:rPr>
          <w:rFonts w:ascii="Verdana" w:hAnsi="Verdana"/>
          <w:b/>
          <w:bCs/>
          <w:lang w:val="en-US"/>
        </w:rPr>
        <w:t xml:space="preserve">of </w:t>
      </w:r>
      <w:r w:rsidR="00724346">
        <w:rPr>
          <w:rFonts w:ascii="Verdana" w:hAnsi="Verdana"/>
          <w:b/>
          <w:bCs/>
          <w:lang w:val="en-US"/>
        </w:rPr>
        <w:t xml:space="preserve">international Falk Symposia, an event </w:t>
      </w:r>
      <w:r w:rsidR="007111E4">
        <w:rPr>
          <w:rFonts w:ascii="Verdana" w:hAnsi="Verdana"/>
          <w:b/>
          <w:bCs/>
          <w:lang w:val="en-US"/>
        </w:rPr>
        <w:t xml:space="preserve">which is </w:t>
      </w:r>
      <w:r w:rsidR="00724346">
        <w:rPr>
          <w:rFonts w:ascii="Verdana" w:hAnsi="Verdana"/>
          <w:b/>
          <w:bCs/>
          <w:lang w:val="en-US"/>
        </w:rPr>
        <w:t xml:space="preserve">now </w:t>
      </w:r>
      <w:r w:rsidR="007111E4">
        <w:rPr>
          <w:rFonts w:ascii="Verdana" w:hAnsi="Verdana"/>
          <w:b/>
          <w:bCs/>
          <w:lang w:val="en-US"/>
        </w:rPr>
        <w:t xml:space="preserve">globally </w:t>
      </w:r>
      <w:proofErr w:type="spellStart"/>
      <w:r w:rsidR="007111E4">
        <w:rPr>
          <w:rFonts w:ascii="Verdana" w:hAnsi="Verdana"/>
          <w:b/>
          <w:bCs/>
          <w:lang w:val="en-US"/>
        </w:rPr>
        <w:t>recog</w:t>
      </w:r>
      <w:r w:rsidR="00DA4358">
        <w:rPr>
          <w:rFonts w:ascii="Verdana" w:hAnsi="Verdana"/>
          <w:b/>
          <w:bCs/>
          <w:lang w:val="en-US"/>
        </w:rPr>
        <w:t>n</w:t>
      </w:r>
      <w:r w:rsidR="007111E4">
        <w:rPr>
          <w:rFonts w:ascii="Verdana" w:hAnsi="Verdana"/>
          <w:b/>
          <w:bCs/>
          <w:lang w:val="en-US"/>
        </w:rPr>
        <w:t>ised</w:t>
      </w:r>
      <w:proofErr w:type="spellEnd"/>
      <w:r w:rsidR="007111E4">
        <w:rPr>
          <w:rFonts w:ascii="Verdana" w:hAnsi="Verdana"/>
          <w:b/>
          <w:bCs/>
          <w:lang w:val="en-US"/>
        </w:rPr>
        <w:t xml:space="preserve"> for excellence in </w:t>
      </w:r>
      <w:r w:rsidR="00724346">
        <w:rPr>
          <w:rFonts w:ascii="Verdana" w:hAnsi="Verdana"/>
          <w:b/>
          <w:bCs/>
          <w:lang w:val="en-US"/>
        </w:rPr>
        <w:t>gastroenterology and hepatology training</w:t>
      </w:r>
      <w:r w:rsidR="00ED3E47">
        <w:rPr>
          <w:rFonts w:ascii="Verdana" w:hAnsi="Verdana"/>
          <w:b/>
          <w:bCs/>
          <w:lang w:val="en-US"/>
        </w:rPr>
        <w:t xml:space="preserve"> and debate.</w:t>
      </w:r>
    </w:p>
    <w:p w:rsidR="002609FA" w:rsidRDefault="00724346" w:rsidP="007111E4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bCs/>
          <w:lang w:val="en-US"/>
        </w:rPr>
        <w:t xml:space="preserve">The first </w:t>
      </w:r>
      <w:r w:rsidR="007111E4">
        <w:rPr>
          <w:rFonts w:ascii="Verdana" w:hAnsi="Verdana"/>
          <w:b/>
          <w:bCs/>
          <w:lang w:val="en-US"/>
        </w:rPr>
        <w:t>Symposi</w:t>
      </w:r>
      <w:r w:rsidR="000359C0">
        <w:rPr>
          <w:rFonts w:ascii="Verdana" w:hAnsi="Verdana"/>
          <w:b/>
          <w:bCs/>
          <w:lang w:val="en-US"/>
        </w:rPr>
        <w:t>um</w:t>
      </w:r>
      <w:r w:rsidR="00ED3E47">
        <w:rPr>
          <w:rFonts w:ascii="Verdana" w:hAnsi="Verdana"/>
          <w:b/>
          <w:bCs/>
          <w:lang w:val="en-US"/>
        </w:rPr>
        <w:t xml:space="preserve">, dedicated to hepatology, </w:t>
      </w:r>
      <w:r w:rsidR="007111E4">
        <w:rPr>
          <w:rFonts w:ascii="Verdana" w:hAnsi="Verdana"/>
          <w:b/>
          <w:bCs/>
          <w:lang w:val="en-US"/>
        </w:rPr>
        <w:t xml:space="preserve">was held in </w:t>
      </w:r>
      <w:r w:rsidR="00DA4358">
        <w:rPr>
          <w:rFonts w:ascii="Verdana" w:hAnsi="Verdana"/>
          <w:b/>
          <w:bCs/>
          <w:lang w:val="en-US"/>
        </w:rPr>
        <w:t>Frei</w:t>
      </w:r>
      <w:r>
        <w:rPr>
          <w:rFonts w:ascii="Verdana" w:hAnsi="Verdana"/>
          <w:b/>
          <w:bCs/>
          <w:lang w:val="en-US"/>
        </w:rPr>
        <w:t xml:space="preserve">burg in 1967 and </w:t>
      </w:r>
      <w:r w:rsidR="000B23D6">
        <w:rPr>
          <w:rFonts w:ascii="Verdana" w:hAnsi="Verdana"/>
          <w:b/>
          <w:bCs/>
          <w:lang w:val="en-US"/>
        </w:rPr>
        <w:t xml:space="preserve">was </w:t>
      </w:r>
      <w:r w:rsidR="007111E4">
        <w:rPr>
          <w:rFonts w:ascii="Verdana" w:hAnsi="Verdana"/>
          <w:b/>
          <w:bCs/>
          <w:lang w:val="en-US"/>
        </w:rPr>
        <w:t xml:space="preserve">attended by over 800 participants from 17 different countries. </w:t>
      </w:r>
      <w:r w:rsidR="00DC0DF5">
        <w:rPr>
          <w:rFonts w:ascii="Verdana" w:hAnsi="Verdana"/>
          <w:b/>
          <w:bCs/>
          <w:lang w:val="en-US"/>
        </w:rPr>
        <w:t xml:space="preserve">Since then, over </w:t>
      </w:r>
      <w:r w:rsidR="007111E4">
        <w:rPr>
          <w:rFonts w:ascii="Verdana" w:hAnsi="Verdana"/>
          <w:b/>
          <w:bCs/>
          <w:lang w:val="en-US"/>
        </w:rPr>
        <w:t>130,000 clinicians, researchers and other health care professionals have attended more than 200 events in countries including China, Australia, Europe and the</w:t>
      </w:r>
      <w:r w:rsidR="000B23D6">
        <w:rPr>
          <w:rFonts w:ascii="Verdana" w:hAnsi="Verdana"/>
          <w:b/>
          <w:bCs/>
          <w:lang w:val="en-US"/>
        </w:rPr>
        <w:t xml:space="preserve"> USA. </w:t>
      </w:r>
      <w:r w:rsidR="002609FA">
        <w:rPr>
          <w:rFonts w:ascii="Verdana" w:hAnsi="Verdana"/>
          <w:b/>
          <w:bCs/>
          <w:lang w:val="en-US"/>
        </w:rPr>
        <w:t xml:space="preserve">Attendees </w:t>
      </w:r>
      <w:r w:rsidR="00ED3E47">
        <w:rPr>
          <w:rFonts w:ascii="Verdana" w:hAnsi="Verdana"/>
          <w:b/>
          <w:bCs/>
          <w:lang w:val="en-US"/>
        </w:rPr>
        <w:t xml:space="preserve">have </w:t>
      </w:r>
      <w:r w:rsidR="002609FA">
        <w:rPr>
          <w:rFonts w:ascii="Verdana" w:hAnsi="Verdana"/>
          <w:b/>
          <w:bCs/>
          <w:lang w:val="en-US"/>
        </w:rPr>
        <w:t>enjoy</w:t>
      </w:r>
      <w:r w:rsidR="00ED3E47">
        <w:rPr>
          <w:rFonts w:ascii="Verdana" w:hAnsi="Verdana"/>
          <w:b/>
          <w:bCs/>
          <w:lang w:val="en-US"/>
        </w:rPr>
        <w:t>ed</w:t>
      </w:r>
      <w:r w:rsidR="007111E4">
        <w:rPr>
          <w:rFonts w:ascii="Verdana" w:hAnsi="Verdana"/>
          <w:b/>
          <w:bCs/>
          <w:lang w:val="en-US"/>
        </w:rPr>
        <w:t xml:space="preserve"> not just first class talks from world leading specialists</w:t>
      </w:r>
      <w:r w:rsidR="000B23D6">
        <w:rPr>
          <w:rFonts w:ascii="Verdana" w:hAnsi="Verdana"/>
          <w:b/>
          <w:bCs/>
          <w:lang w:val="en-US"/>
        </w:rPr>
        <w:t xml:space="preserve"> across a broad spectrum of topics</w:t>
      </w:r>
      <w:r w:rsidR="007111E4">
        <w:rPr>
          <w:rFonts w:ascii="Verdana" w:hAnsi="Verdana"/>
          <w:b/>
          <w:bCs/>
          <w:lang w:val="en-US"/>
        </w:rPr>
        <w:t xml:space="preserve">, but </w:t>
      </w:r>
      <w:r w:rsidR="007111E4" w:rsidRPr="000B23D6">
        <w:rPr>
          <w:rFonts w:ascii="Verdana" w:hAnsi="Verdana"/>
          <w:b/>
          <w:lang w:val="en-US"/>
        </w:rPr>
        <w:t>workshops, valuable discussions and networking opportunities as well.</w:t>
      </w:r>
    </w:p>
    <w:p w:rsidR="002609FA" w:rsidRDefault="000359C0" w:rsidP="007111E4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Right from the start, the</w:t>
      </w:r>
      <w:r w:rsidR="00B97C3C" w:rsidRPr="000B23D6">
        <w:rPr>
          <w:rFonts w:ascii="Verdana" w:hAnsi="Verdana"/>
          <w:b/>
          <w:lang w:val="en-US"/>
        </w:rPr>
        <w:t xml:space="preserve"> </w:t>
      </w:r>
      <w:r w:rsidR="00990E36">
        <w:rPr>
          <w:rFonts w:ascii="Verdana" w:hAnsi="Verdana"/>
          <w:b/>
          <w:lang w:val="en-US"/>
        </w:rPr>
        <w:t>content</w:t>
      </w:r>
      <w:r w:rsidR="00B97C3C" w:rsidRPr="000B23D6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 xml:space="preserve">and the </w:t>
      </w:r>
      <w:proofErr w:type="spellStart"/>
      <w:r>
        <w:rPr>
          <w:rFonts w:ascii="Verdana" w:hAnsi="Verdana"/>
          <w:b/>
          <w:lang w:val="en-US"/>
        </w:rPr>
        <w:t>programme</w:t>
      </w:r>
      <w:proofErr w:type="spellEnd"/>
      <w:r>
        <w:rPr>
          <w:rFonts w:ascii="Verdana" w:hAnsi="Verdana"/>
          <w:b/>
          <w:lang w:val="en-US"/>
        </w:rPr>
        <w:t xml:space="preserve"> </w:t>
      </w:r>
      <w:r w:rsidR="00B97C3C" w:rsidRPr="000B23D6">
        <w:rPr>
          <w:rFonts w:ascii="Verdana" w:hAnsi="Verdana"/>
          <w:b/>
          <w:lang w:val="en-US"/>
        </w:rPr>
        <w:t>for each event were developed independently by an external committee of experts and i</w:t>
      </w:r>
      <w:r w:rsidR="00AD0AC9">
        <w:rPr>
          <w:rFonts w:ascii="Verdana" w:hAnsi="Verdana"/>
          <w:b/>
          <w:lang w:val="en-US"/>
        </w:rPr>
        <w:t>n 1978</w:t>
      </w:r>
      <w:r w:rsidR="00ED3E47">
        <w:rPr>
          <w:rFonts w:ascii="Verdana" w:hAnsi="Verdana"/>
          <w:b/>
          <w:lang w:val="en-US"/>
        </w:rPr>
        <w:t>,</w:t>
      </w:r>
      <w:r w:rsidR="00B97C3C" w:rsidRPr="000B23D6">
        <w:rPr>
          <w:rFonts w:ascii="Verdana" w:hAnsi="Verdana"/>
          <w:b/>
          <w:lang w:val="en-US"/>
        </w:rPr>
        <w:t xml:space="preserve"> The Falk Foundation was established </w:t>
      </w:r>
      <w:proofErr w:type="gramStart"/>
      <w:r w:rsidR="00ED3E47">
        <w:rPr>
          <w:rFonts w:ascii="Verdana" w:hAnsi="Verdana"/>
          <w:b/>
          <w:lang w:val="en-US"/>
        </w:rPr>
        <w:t>in order to</w:t>
      </w:r>
      <w:proofErr w:type="gramEnd"/>
      <w:r w:rsidR="00ED3E47">
        <w:rPr>
          <w:rFonts w:ascii="Verdana" w:hAnsi="Verdana"/>
          <w:b/>
          <w:lang w:val="en-US"/>
        </w:rPr>
        <w:t xml:space="preserve"> reinforce that</w:t>
      </w:r>
      <w:r w:rsidR="00B97C3C" w:rsidRPr="000B23D6">
        <w:rPr>
          <w:rFonts w:ascii="Verdana" w:hAnsi="Verdana"/>
          <w:b/>
          <w:lang w:val="en-US"/>
        </w:rPr>
        <w:t xml:space="preserve"> principle of the neutr</w:t>
      </w:r>
      <w:r w:rsidR="000B23D6">
        <w:rPr>
          <w:rFonts w:ascii="Verdana" w:hAnsi="Verdana"/>
          <w:b/>
          <w:lang w:val="en-US"/>
        </w:rPr>
        <w:t xml:space="preserve">ality. </w:t>
      </w:r>
      <w:r w:rsidR="00ED3E47">
        <w:rPr>
          <w:rFonts w:ascii="Verdana" w:hAnsi="Verdana"/>
          <w:b/>
          <w:lang w:val="en-US"/>
        </w:rPr>
        <w:t xml:space="preserve">Each symposium is directed by a </w:t>
      </w:r>
      <w:r w:rsidR="007111E4" w:rsidRPr="000B23D6">
        <w:rPr>
          <w:rFonts w:ascii="Verdana" w:hAnsi="Verdana"/>
          <w:b/>
          <w:lang w:val="en-US"/>
        </w:rPr>
        <w:t xml:space="preserve">distinguished scientific organizer who, with the aid of the committee, puts together the content and invites the </w:t>
      </w:r>
      <w:r w:rsidR="002609FA" w:rsidRPr="000B23D6">
        <w:rPr>
          <w:rFonts w:ascii="Verdana" w:hAnsi="Verdana"/>
          <w:b/>
          <w:lang w:val="en-US"/>
        </w:rPr>
        <w:t>speakers -</w:t>
      </w:r>
      <w:r>
        <w:rPr>
          <w:rFonts w:ascii="Verdana" w:hAnsi="Verdana"/>
          <w:b/>
          <w:lang w:val="en-US"/>
        </w:rPr>
        <w:t xml:space="preserve"> all pioneers in </w:t>
      </w:r>
      <w:r w:rsidR="00B97C3C" w:rsidRPr="000B23D6">
        <w:rPr>
          <w:rFonts w:ascii="Verdana" w:hAnsi="Verdana"/>
          <w:b/>
          <w:lang w:val="en-US"/>
        </w:rPr>
        <w:t xml:space="preserve">their fields - and the high quality and neutrality of the science is a major factor in the </w:t>
      </w:r>
      <w:r>
        <w:rPr>
          <w:rFonts w:ascii="Verdana" w:hAnsi="Verdana"/>
          <w:b/>
          <w:lang w:val="en-US"/>
        </w:rPr>
        <w:t xml:space="preserve">continuing </w:t>
      </w:r>
      <w:r w:rsidR="00B97C3C" w:rsidRPr="000B23D6">
        <w:rPr>
          <w:rFonts w:ascii="Verdana" w:hAnsi="Verdana"/>
          <w:b/>
          <w:lang w:val="en-US"/>
        </w:rPr>
        <w:t xml:space="preserve">success of the Symposia. </w:t>
      </w:r>
    </w:p>
    <w:p w:rsidR="00B97C3C" w:rsidRPr="000B23D6" w:rsidRDefault="00B97C3C" w:rsidP="007111E4">
      <w:pPr>
        <w:rPr>
          <w:rFonts w:ascii="Verdana" w:hAnsi="Verdana"/>
          <w:b/>
          <w:lang w:val="en-US"/>
        </w:rPr>
      </w:pPr>
      <w:r w:rsidRPr="000B23D6">
        <w:rPr>
          <w:rFonts w:ascii="Verdana" w:hAnsi="Verdana"/>
          <w:b/>
          <w:lang w:val="en-US"/>
        </w:rPr>
        <w:t>Support is also provided for the next generation. Each event i</w:t>
      </w:r>
      <w:r w:rsidR="00ED3E47">
        <w:rPr>
          <w:rFonts w:ascii="Verdana" w:hAnsi="Verdana"/>
          <w:b/>
          <w:lang w:val="en-US"/>
        </w:rPr>
        <w:t xml:space="preserve">ncludes a poster session providing </w:t>
      </w:r>
      <w:r w:rsidRPr="000B23D6">
        <w:rPr>
          <w:rFonts w:ascii="Verdana" w:hAnsi="Verdana"/>
          <w:b/>
          <w:lang w:val="en-US"/>
        </w:rPr>
        <w:t xml:space="preserve">young scientists </w:t>
      </w:r>
      <w:r w:rsidR="00ED3E47">
        <w:rPr>
          <w:rFonts w:ascii="Verdana" w:hAnsi="Verdana"/>
          <w:b/>
          <w:lang w:val="en-US"/>
        </w:rPr>
        <w:t xml:space="preserve">with </w:t>
      </w:r>
      <w:r w:rsidRPr="000B23D6">
        <w:rPr>
          <w:rFonts w:ascii="Verdana" w:hAnsi="Verdana"/>
          <w:b/>
          <w:lang w:val="en-US"/>
        </w:rPr>
        <w:t xml:space="preserve">the chance to present the results </w:t>
      </w:r>
      <w:r w:rsidR="00ED3E47">
        <w:rPr>
          <w:rFonts w:ascii="Verdana" w:hAnsi="Verdana"/>
          <w:b/>
          <w:lang w:val="en-US"/>
        </w:rPr>
        <w:t>of their research to a specialist</w:t>
      </w:r>
      <w:r w:rsidRPr="000B23D6">
        <w:rPr>
          <w:rFonts w:ascii="Verdana" w:hAnsi="Verdana"/>
          <w:b/>
          <w:lang w:val="en-US"/>
        </w:rPr>
        <w:t xml:space="preserve"> audience. An inde</w:t>
      </w:r>
      <w:r w:rsidR="00ED3E47">
        <w:rPr>
          <w:rFonts w:ascii="Verdana" w:hAnsi="Verdana"/>
          <w:b/>
          <w:lang w:val="en-US"/>
        </w:rPr>
        <w:t xml:space="preserve">pendent committee awards </w:t>
      </w:r>
      <w:r w:rsidRPr="000B23D6">
        <w:rPr>
          <w:rFonts w:ascii="Verdana" w:hAnsi="Verdana"/>
          <w:b/>
          <w:lang w:val="en-US"/>
        </w:rPr>
        <w:t>prizes to the best posters.</w:t>
      </w:r>
    </w:p>
    <w:p w:rsidR="002609FA" w:rsidRDefault="002609FA" w:rsidP="002609FA">
      <w:pPr>
        <w:rPr>
          <w:rFonts w:ascii="Verdana" w:hAnsi="Verdana"/>
          <w:b/>
          <w:lang w:val="en-US"/>
        </w:rPr>
      </w:pPr>
    </w:p>
    <w:p w:rsidR="00ED3E47" w:rsidRDefault="00ED3E47" w:rsidP="002609FA">
      <w:pPr>
        <w:rPr>
          <w:rFonts w:ascii="Verdana" w:hAnsi="Verdana"/>
          <w:b/>
          <w:lang w:val="en-US"/>
        </w:rPr>
      </w:pPr>
      <w:bookmarkStart w:id="0" w:name="_GoBack"/>
      <w:bookmarkEnd w:id="0"/>
    </w:p>
    <w:p w:rsidR="002609FA" w:rsidRDefault="002609FA" w:rsidP="00353365">
      <w:pPr>
        <w:rPr>
          <w:rFonts w:ascii="Verdana" w:hAnsi="Verdana"/>
          <w:b/>
          <w:lang w:val="en-US"/>
        </w:rPr>
      </w:pPr>
      <w:r w:rsidRPr="000B23D6">
        <w:rPr>
          <w:rFonts w:ascii="Verdana" w:hAnsi="Verdana"/>
          <w:b/>
          <w:lang w:val="en-US"/>
        </w:rPr>
        <w:lastRenderedPageBreak/>
        <w:t xml:space="preserve">To ensure that the Symposium reaches the widest possible audience, and as a service for attendees, a summary of the major topics of the symposium is provided in </w:t>
      </w:r>
      <w:proofErr w:type="spellStart"/>
      <w:r w:rsidRPr="000B23D6">
        <w:rPr>
          <w:rFonts w:ascii="Verdana" w:hAnsi="Verdana"/>
          <w:b/>
          <w:i/>
          <w:lang w:val="en-US"/>
        </w:rPr>
        <w:t>GastroScope</w:t>
      </w:r>
      <w:proofErr w:type="spellEnd"/>
      <w:r w:rsidRPr="000B23D6">
        <w:rPr>
          <w:rFonts w:ascii="Verdana" w:hAnsi="Verdana"/>
          <w:b/>
          <w:lang w:val="en-US"/>
        </w:rPr>
        <w:t xml:space="preserve">. This publication, available in hard copy or online, also includes interviews with Symposium participants and background information.  </w:t>
      </w:r>
      <w:r w:rsidR="00ED3E47">
        <w:rPr>
          <w:rFonts w:ascii="Verdana" w:hAnsi="Verdana"/>
          <w:b/>
          <w:lang w:val="en-US"/>
        </w:rPr>
        <w:t>In addition, s</w:t>
      </w:r>
      <w:r>
        <w:rPr>
          <w:rFonts w:ascii="Verdana" w:hAnsi="Verdana"/>
          <w:b/>
          <w:lang w:val="en-US"/>
        </w:rPr>
        <w:t>ince October 2016</w:t>
      </w:r>
      <w:r w:rsidR="00B97C3C" w:rsidRPr="000B23D6">
        <w:rPr>
          <w:rFonts w:ascii="Verdana" w:hAnsi="Verdana"/>
          <w:b/>
          <w:lang w:val="en-US"/>
        </w:rPr>
        <w:t>, review articles summarizing presentations on related topics</w:t>
      </w:r>
      <w:r>
        <w:rPr>
          <w:rFonts w:ascii="Verdana" w:hAnsi="Verdana"/>
          <w:b/>
          <w:lang w:val="en-US"/>
        </w:rPr>
        <w:t xml:space="preserve"> have been produced after each Symposia,</w:t>
      </w:r>
      <w:r w:rsidR="00B97C3C" w:rsidRPr="000B23D6">
        <w:rPr>
          <w:rFonts w:ascii="Verdana" w:hAnsi="Verdana"/>
          <w:b/>
          <w:lang w:val="en-US"/>
        </w:rPr>
        <w:t xml:space="preserve"> with the first article to appear in an international peer-reviewed journal</w:t>
      </w:r>
      <w:r w:rsidR="00B97C3C" w:rsidRPr="000B23D6">
        <w:rPr>
          <w:rFonts w:ascii="Verdana" w:hAnsi="Verdana"/>
          <w:b/>
          <w:i/>
          <w:iCs/>
          <w:lang w:val="en-US"/>
        </w:rPr>
        <w:t xml:space="preserve"> </w:t>
      </w:r>
      <w:r w:rsidR="00B97C3C" w:rsidRPr="000B23D6">
        <w:rPr>
          <w:rFonts w:ascii="Verdana" w:hAnsi="Verdana"/>
          <w:b/>
          <w:iCs/>
          <w:lang w:val="en-US"/>
        </w:rPr>
        <w:t>shortly.</w:t>
      </w:r>
    </w:p>
    <w:p w:rsidR="002609FA" w:rsidRDefault="000B23D6" w:rsidP="00353365">
      <w:pPr>
        <w:rPr>
          <w:rFonts w:ascii="Verdana" w:hAnsi="Verdana"/>
          <w:b/>
          <w:lang w:val="en-US"/>
        </w:rPr>
      </w:pPr>
      <w:r w:rsidRPr="000B23D6">
        <w:rPr>
          <w:rFonts w:ascii="Verdana" w:hAnsi="Verdana"/>
          <w:b/>
          <w:lang w:val="en-US"/>
        </w:rPr>
        <w:t xml:space="preserve">Future </w:t>
      </w:r>
      <w:r w:rsidR="00353365" w:rsidRPr="000B23D6">
        <w:rPr>
          <w:rFonts w:ascii="Verdana" w:hAnsi="Verdana"/>
          <w:b/>
          <w:lang w:val="en-US"/>
        </w:rPr>
        <w:t xml:space="preserve">years will </w:t>
      </w:r>
      <w:r w:rsidR="00ED3E47">
        <w:rPr>
          <w:rFonts w:ascii="Verdana" w:hAnsi="Verdana"/>
          <w:b/>
          <w:lang w:val="en-US"/>
        </w:rPr>
        <w:t xml:space="preserve">doubtless </w:t>
      </w:r>
      <w:r w:rsidR="00353365" w:rsidRPr="000B23D6">
        <w:rPr>
          <w:rFonts w:ascii="Verdana" w:hAnsi="Verdana"/>
          <w:b/>
          <w:lang w:val="en-US"/>
        </w:rPr>
        <w:t xml:space="preserve">see Falk Foundation Symposia continuing to adhere to the same successful philosophy </w:t>
      </w:r>
      <w:r w:rsidR="002609FA">
        <w:rPr>
          <w:rFonts w:ascii="Verdana" w:hAnsi="Verdana"/>
          <w:b/>
          <w:lang w:val="en-US"/>
        </w:rPr>
        <w:t>built around</w:t>
      </w:r>
      <w:r w:rsidRPr="000B23D6">
        <w:rPr>
          <w:rFonts w:ascii="Verdana" w:hAnsi="Verdana"/>
          <w:b/>
          <w:lang w:val="en-US"/>
        </w:rPr>
        <w:t xml:space="preserve"> neutrality of science and medicine</w:t>
      </w:r>
      <w:r w:rsidR="002609FA">
        <w:rPr>
          <w:rFonts w:ascii="Verdana" w:hAnsi="Verdana"/>
          <w:b/>
          <w:lang w:val="en-US"/>
        </w:rPr>
        <w:t>,</w:t>
      </w:r>
      <w:r w:rsidRPr="000B23D6">
        <w:rPr>
          <w:rFonts w:ascii="Verdana" w:hAnsi="Verdana"/>
          <w:b/>
          <w:lang w:val="en-US"/>
        </w:rPr>
        <w:t xml:space="preserve"> together with </w:t>
      </w:r>
      <w:r w:rsidRPr="000B23D6">
        <w:rPr>
          <w:rFonts w:ascii="Verdana" w:hAnsi="Verdana"/>
          <w:b/>
          <w:bCs/>
          <w:lang w:val="en-US"/>
        </w:rPr>
        <w:t>lively scientific exchange</w:t>
      </w:r>
      <w:r w:rsidR="00ED3E47">
        <w:rPr>
          <w:rFonts w:ascii="Verdana" w:hAnsi="Verdana"/>
          <w:b/>
          <w:bCs/>
          <w:lang w:val="en-US"/>
        </w:rPr>
        <w:t>. All</w:t>
      </w:r>
      <w:r w:rsidRPr="000B23D6">
        <w:rPr>
          <w:rFonts w:ascii="Verdana" w:hAnsi="Verdana"/>
          <w:b/>
          <w:bCs/>
          <w:lang w:val="en-US"/>
        </w:rPr>
        <w:t xml:space="preserve"> </w:t>
      </w:r>
      <w:r w:rsidR="002609FA">
        <w:rPr>
          <w:rFonts w:ascii="Verdana" w:hAnsi="Verdana"/>
          <w:b/>
          <w:bCs/>
          <w:lang w:val="en-US"/>
        </w:rPr>
        <w:t>with the overall aim of encouraging</w:t>
      </w:r>
      <w:r w:rsidRPr="000B23D6">
        <w:rPr>
          <w:rFonts w:ascii="Verdana" w:hAnsi="Verdana"/>
          <w:b/>
          <w:bCs/>
          <w:lang w:val="en-US"/>
        </w:rPr>
        <w:t xml:space="preserve"> </w:t>
      </w:r>
      <w:r w:rsidR="000359C0">
        <w:rPr>
          <w:rFonts w:ascii="Verdana" w:hAnsi="Verdana"/>
          <w:b/>
          <w:bCs/>
          <w:lang w:val="en-US"/>
        </w:rPr>
        <w:t xml:space="preserve">innovation and further </w:t>
      </w:r>
      <w:r w:rsidRPr="000B23D6">
        <w:rPr>
          <w:rFonts w:ascii="Verdana" w:hAnsi="Verdana"/>
          <w:b/>
          <w:bCs/>
          <w:lang w:val="en-US"/>
        </w:rPr>
        <w:t xml:space="preserve">development </w:t>
      </w:r>
      <w:r w:rsidR="000359C0">
        <w:rPr>
          <w:rFonts w:ascii="Verdana" w:hAnsi="Verdana"/>
          <w:b/>
          <w:bCs/>
          <w:lang w:val="en-US"/>
        </w:rPr>
        <w:t>in the gastroenterology and hepatology therapy areas</w:t>
      </w:r>
      <w:r w:rsidR="00DA4358">
        <w:rPr>
          <w:rFonts w:ascii="Verdana" w:hAnsi="Verdana"/>
          <w:b/>
          <w:bCs/>
          <w:lang w:val="en-US"/>
        </w:rPr>
        <w:t>.</w:t>
      </w:r>
    </w:p>
    <w:p w:rsidR="00ED3E47" w:rsidRDefault="00ED3E47" w:rsidP="00353365">
      <w:pPr>
        <w:rPr>
          <w:rFonts w:ascii="Verdana" w:hAnsi="Verdana"/>
          <w:b/>
          <w:lang w:val="en-US"/>
        </w:rPr>
      </w:pPr>
    </w:p>
    <w:p w:rsidR="00ED3E47" w:rsidRDefault="00ED3E47" w:rsidP="00353365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Ends</w:t>
      </w:r>
    </w:p>
    <w:p w:rsidR="00B97C3C" w:rsidRPr="000B23D6" w:rsidRDefault="00B97C3C" w:rsidP="007111E4">
      <w:pPr>
        <w:rPr>
          <w:rFonts w:ascii="Verdana" w:hAnsi="Verdana"/>
          <w:b/>
          <w:lang w:val="en-US"/>
        </w:rPr>
      </w:pPr>
    </w:p>
    <w:p w:rsidR="00B97C3C" w:rsidRDefault="00B97C3C" w:rsidP="007111E4">
      <w:pPr>
        <w:rPr>
          <w:rFonts w:ascii="Verdana" w:hAnsi="Verdana"/>
          <w:lang w:val="en-US"/>
        </w:rPr>
      </w:pPr>
    </w:p>
    <w:p w:rsidR="00DC0DF5" w:rsidRPr="004771F1" w:rsidRDefault="00DC0DF5" w:rsidP="00DC0DF5">
      <w:pPr>
        <w:rPr>
          <w:rFonts w:ascii="Verdana" w:hAnsi="Verdana"/>
          <w:color w:val="FF0000"/>
          <w:lang w:val="en-US"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2B59E91" wp14:editId="2C90F186">
            <wp:simplePos x="0" y="0"/>
            <wp:positionH relativeFrom="column">
              <wp:posOffset>4445</wp:posOffset>
            </wp:positionH>
            <wp:positionV relativeFrom="paragraph">
              <wp:posOffset>88900</wp:posOffset>
            </wp:positionV>
            <wp:extent cx="1543050" cy="1358265"/>
            <wp:effectExtent l="0" t="0" r="0" b="0"/>
            <wp:wrapSquare wrapText="bothSides"/>
            <wp:docPr id="9" name="Grafik 9" descr="cid:45E284E9-6CF5-4A69-9CD8-161B09533A10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2550D4-1832-45F9-8E22-37402DC507EF" descr="cid:45E284E9-6CF5-4A69-9CD8-161B09533A10@fritz.bo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1F1">
        <w:rPr>
          <w:rFonts w:ascii="Verdana" w:hAnsi="Verdana"/>
          <w:noProof/>
          <w:color w:val="FF0000"/>
          <w:lang w:eastAsia="de-DE"/>
        </w:rPr>
        <w:drawing>
          <wp:anchor distT="0" distB="0" distL="114300" distR="114300" simplePos="0" relativeHeight="251659264" behindDoc="0" locked="0" layoutInCell="1" allowOverlap="1" wp14:anchorId="4F8E7B25" wp14:editId="28170FA3">
            <wp:simplePos x="0" y="0"/>
            <wp:positionH relativeFrom="column">
              <wp:posOffset>3585845</wp:posOffset>
            </wp:positionH>
            <wp:positionV relativeFrom="paragraph">
              <wp:posOffset>1600200</wp:posOffset>
            </wp:positionV>
            <wp:extent cx="1657350" cy="113284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k-Fahn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1F1">
        <w:rPr>
          <w:noProof/>
          <w:color w:val="FF0000"/>
          <w:lang w:eastAsia="de-DE"/>
        </w:rPr>
        <w:drawing>
          <wp:anchor distT="0" distB="0" distL="114300" distR="114300" simplePos="0" relativeHeight="251661312" behindDoc="0" locked="0" layoutInCell="1" allowOverlap="1" wp14:anchorId="17BFA7D9" wp14:editId="2E96FC2F">
            <wp:simplePos x="0" y="0"/>
            <wp:positionH relativeFrom="column">
              <wp:posOffset>4445</wp:posOffset>
            </wp:positionH>
            <wp:positionV relativeFrom="paragraph">
              <wp:posOffset>1600200</wp:posOffset>
            </wp:positionV>
            <wp:extent cx="1700530" cy="1132840"/>
            <wp:effectExtent l="0" t="0" r="0" b="0"/>
            <wp:wrapTopAndBottom/>
            <wp:docPr id="6" name="Grafik 6" descr="C:\Users\Carmen.Gwinner\AppData\Local\Microsoft\Windows\INetCache\Content.Word\205-Impressions-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.Gwinner\AppData\Local\Microsoft\Windows\INetCache\Content.Word\205-Impressions-1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339" w:rsidRPr="00836B74" w:rsidRDefault="00DC0DF5">
      <w:pPr>
        <w:rPr>
          <w:rFonts w:ascii="Verdana" w:hAnsi="Verdan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155746F" wp14:editId="7660AC99">
            <wp:simplePos x="0" y="0"/>
            <wp:positionH relativeFrom="column">
              <wp:posOffset>1795145</wp:posOffset>
            </wp:positionH>
            <wp:positionV relativeFrom="paragraph">
              <wp:posOffset>1282700</wp:posOffset>
            </wp:positionV>
            <wp:extent cx="1695450" cy="1129665"/>
            <wp:effectExtent l="0" t="0" r="0" b="0"/>
            <wp:wrapSquare wrapText="bothSides"/>
            <wp:docPr id="2" name="Grafik 2" descr="C:\Users\Carmen.Gwinner\AppData\Local\Microsoft\Windows\INetCache\Content.Word\202-Impressions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.Gwinner\AppData\Local\Microsoft\Windows\INetCache\Content.Word\202-Impressions1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74B">
        <w:rPr>
          <w:rFonts w:ascii="Verdana" w:hAnsi="Verdana"/>
          <w:lang w:val="en-US"/>
        </w:rPr>
        <w:t xml:space="preserve">  </w:t>
      </w:r>
    </w:p>
    <w:sectPr w:rsidR="00963339" w:rsidRPr="00836B74" w:rsidSect="00C62C69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68" w:rsidRDefault="00AB7168">
      <w:pPr>
        <w:spacing w:after="0" w:line="240" w:lineRule="auto"/>
      </w:pPr>
      <w:r>
        <w:separator/>
      </w:r>
    </w:p>
  </w:endnote>
  <w:endnote w:type="continuationSeparator" w:id="0">
    <w:p w:rsidR="00AB7168" w:rsidRDefault="00AB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5E" w:rsidRPr="00236C04" w:rsidRDefault="00ED3E47" w:rsidP="00022A48">
    <w:pPr>
      <w:pStyle w:val="Footer"/>
      <w:spacing w:after="0" w:line="240" w:lineRule="auto"/>
      <w:rPr>
        <w:lang w:val="en-US"/>
      </w:rPr>
    </w:pPr>
    <w:r>
      <w:rPr>
        <w:lang w:val="en-US"/>
      </w:rPr>
      <w:t>____________________________________________________________________________</w:t>
    </w:r>
  </w:p>
  <w:p w:rsidR="00692E5E" w:rsidRPr="00236C04" w:rsidRDefault="00ED3E47" w:rsidP="00022A48">
    <w:pPr>
      <w:pStyle w:val="Footer"/>
      <w:spacing w:after="0" w:line="240" w:lineRule="auto"/>
      <w:rPr>
        <w:rFonts w:ascii="Verdana" w:hAnsi="Verdana"/>
        <w:sz w:val="18"/>
        <w:szCs w:val="18"/>
        <w:lang w:val="en-US"/>
      </w:rPr>
    </w:pPr>
    <w:proofErr w:type="spellStart"/>
    <w:r>
      <w:rPr>
        <w:rFonts w:ascii="Verdana" w:hAnsi="Verdana"/>
        <w:sz w:val="18"/>
        <w:szCs w:val="18"/>
        <w:lang w:val="en-US"/>
      </w:rPr>
      <w:t>eickhoff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sz w:val="18"/>
        <w:szCs w:val="18"/>
        <w:lang w:val="en-US"/>
      </w:rPr>
      <w:t>kommunikation</w:t>
    </w:r>
    <w:proofErr w:type="spellEnd"/>
    <w:r>
      <w:rPr>
        <w:rFonts w:ascii="Verdana" w:hAnsi="Verdana"/>
        <w:sz w:val="18"/>
        <w:szCs w:val="18"/>
        <w:lang w:val="en-US"/>
      </w:rPr>
      <w:t xml:space="preserve">, </w:t>
    </w:r>
    <w:proofErr w:type="spellStart"/>
    <w:r>
      <w:rPr>
        <w:rFonts w:ascii="Verdana" w:hAnsi="Verdana"/>
        <w:sz w:val="18"/>
        <w:szCs w:val="18"/>
        <w:lang w:val="en-US"/>
      </w:rPr>
      <w:t>Probsteigasse</w:t>
    </w:r>
    <w:proofErr w:type="spellEnd"/>
    <w:r>
      <w:rPr>
        <w:rFonts w:ascii="Verdana" w:hAnsi="Verdana"/>
        <w:sz w:val="18"/>
        <w:szCs w:val="18"/>
        <w:lang w:val="en-US"/>
      </w:rPr>
      <w:t xml:space="preserve"> 15, 50670 Cologne, Germany, Contact: Dr. Maria </w:t>
    </w:r>
    <w:proofErr w:type="spellStart"/>
    <w:r>
      <w:rPr>
        <w:rFonts w:ascii="Verdana" w:hAnsi="Verdana"/>
        <w:sz w:val="18"/>
        <w:szCs w:val="18"/>
        <w:lang w:val="en-US"/>
      </w:rPr>
      <w:t>Ruppert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  <w:p w:rsidR="00692E5E" w:rsidRPr="00236C04" w:rsidRDefault="00ED3E47" w:rsidP="00022A48">
    <w:pPr>
      <w:pStyle w:val="Footer"/>
      <w:spacing w:after="0" w:line="240" w:lineRule="auto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>Tel: +49 221 99595130, Fax: +49 221 99595199, Email: ruppert@eickhoff-kommunikation.de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68" w:rsidRDefault="00AB7168">
      <w:pPr>
        <w:spacing w:after="0" w:line="240" w:lineRule="auto"/>
      </w:pPr>
      <w:r>
        <w:separator/>
      </w:r>
    </w:p>
  </w:footnote>
  <w:footnote w:type="continuationSeparator" w:id="0">
    <w:p w:rsidR="00AB7168" w:rsidRDefault="00AB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FB" w:rsidRDefault="00AB7168" w:rsidP="00202922">
    <w:pPr>
      <w:pStyle w:val="Header"/>
      <w:tabs>
        <w:tab w:val="clear" w:pos="9072"/>
      </w:tabs>
      <w:ind w:right="-42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5"/>
    <w:rsid w:val="000359C0"/>
    <w:rsid w:val="000B23D6"/>
    <w:rsid w:val="002609FA"/>
    <w:rsid w:val="00353365"/>
    <w:rsid w:val="007111E4"/>
    <w:rsid w:val="00724346"/>
    <w:rsid w:val="00807B7B"/>
    <w:rsid w:val="00836B74"/>
    <w:rsid w:val="008F0E51"/>
    <w:rsid w:val="00904C51"/>
    <w:rsid w:val="00963339"/>
    <w:rsid w:val="00990E36"/>
    <w:rsid w:val="00AB7168"/>
    <w:rsid w:val="00AD0AC9"/>
    <w:rsid w:val="00B35F67"/>
    <w:rsid w:val="00B554F0"/>
    <w:rsid w:val="00B97C3C"/>
    <w:rsid w:val="00DA4358"/>
    <w:rsid w:val="00DC0DF5"/>
    <w:rsid w:val="00ED3E47"/>
    <w:rsid w:val="00F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A0E7"/>
  <w15:chartTrackingRefBased/>
  <w15:docId w15:val="{F2FEE1D9-9AEE-4D47-975F-F1D0C56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F5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F5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C0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F5"/>
    <w:rPr>
      <w:rFonts w:ascii="Calibri" w:eastAsia="Calibri" w:hAnsi="Calibri" w:cs="Times New Roman"/>
      <w:lang w:val="de-DE"/>
    </w:rPr>
  </w:style>
  <w:style w:type="character" w:styleId="Hyperlink">
    <w:name w:val="Hyperlink"/>
    <w:basedOn w:val="DefaultParagraphFont"/>
    <w:uiPriority w:val="99"/>
    <w:unhideWhenUsed/>
    <w:rsid w:val="00836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B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67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4B706E3C-999D-4B1E-BB33-41FE29EDDD57@fritz.box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45E284E9-6CF5-4A69-9CD8-161B09533A10@fritz.bo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</dc:creator>
  <cp:keywords/>
  <dc:description/>
  <cp:lastModifiedBy>Maya Vlahovic</cp:lastModifiedBy>
  <cp:revision>3</cp:revision>
  <cp:lastPrinted>2017-08-17T09:51:00Z</cp:lastPrinted>
  <dcterms:created xsi:type="dcterms:W3CDTF">2017-08-17T09:42:00Z</dcterms:created>
  <dcterms:modified xsi:type="dcterms:W3CDTF">2017-08-17T10:18:00Z</dcterms:modified>
</cp:coreProperties>
</file>